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E6D" w14:textId="77777777" w:rsidR="00321A03" w:rsidRDefault="00285AA8">
      <w:pPr>
        <w:pStyle w:val="2"/>
        <w:widowControl/>
        <w:spacing w:before="450" w:beforeAutospacing="0" w:after="300" w:afterAutospacing="0" w:line="400" w:lineRule="exact"/>
        <w:jc w:val="center"/>
        <w:textAlignment w:val="baseline"/>
        <w:rPr>
          <w:rFonts w:hint="default"/>
          <w:color w:val="383940"/>
          <w:sz w:val="39"/>
          <w:szCs w:val="39"/>
        </w:rPr>
      </w:pPr>
      <w:r>
        <w:rPr>
          <w:color w:val="383940"/>
          <w:sz w:val="39"/>
          <w:szCs w:val="39"/>
          <w:shd w:val="clear" w:color="auto" w:fill="FFFFFF"/>
        </w:rPr>
        <w:t>单一来源采购论证意见公示</w:t>
      </w:r>
    </w:p>
    <w:p w14:paraId="1FA2F151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一、项目信息</w:t>
      </w:r>
    </w:p>
    <w:p w14:paraId="49108279" w14:textId="0A2BB22F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采购人：</w:t>
      </w:r>
      <w:r w:rsidR="00FC0D74" w:rsidRPr="00FC0D74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</w:p>
    <w:p w14:paraId="196A31D4" w14:textId="5EB484AF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项目名称：</w:t>
      </w:r>
      <w:r w:rsidR="005408DD" w:rsidRP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北京华信医院PACS维护</w:t>
      </w:r>
    </w:p>
    <w:p w14:paraId="1A064BA3" w14:textId="0753FC8C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拟采购的货物或者服务的说明：</w:t>
      </w:r>
      <w:r w:rsidR="005408DD" w:rsidRP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为</w:t>
      </w:r>
      <w:r w:rsid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北京华信医院（清华大学第一附属医院）PACS</w:t>
      </w:r>
      <w:r w:rsidR="00B741C6" w:rsidRPr="00B741C6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提供</w:t>
      </w:r>
      <w:r w:rsidR="00436EBB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2</w:t>
      </w:r>
      <w:r w:rsidR="00436EBB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020</w:t>
      </w:r>
      <w:r w:rsid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年度维护</w:t>
      </w:r>
      <w:r w:rsidR="00B741C6" w:rsidRPr="00B741C6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服务</w:t>
      </w:r>
    </w:p>
    <w:p w14:paraId="7E9079D6" w14:textId="558D5FDE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拟采购的货物或服务的预算金额：</w:t>
      </w:r>
      <w:r w:rsidR="005408DD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45</w:t>
      </w:r>
      <w:r w:rsidR="00B741C6" w:rsidRPr="00B741C6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0000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（人民币）</w:t>
      </w:r>
    </w:p>
    <w:p w14:paraId="079F0DD7" w14:textId="265F54C9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采用单一来源采购方式的原因及说明:</w:t>
      </w:r>
    </w:p>
    <w:p w14:paraId="7BE2B7C2" w14:textId="50128338" w:rsidR="00321A03" w:rsidRPr="00330887" w:rsidRDefault="000F0FDA" w:rsidP="00330887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014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年我院上线了PACS系统，该系统由</w:t>
      </w:r>
      <w:r w:rsidRPr="000F0FDA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富士胶片（中国）投资有限公司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承建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按照合同约定，该项目后期运维由</w:t>
      </w:r>
      <w:r w:rsidRPr="000F0FDA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富士胶片（中国）投资有限公司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负责进行，维护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费用为</w:t>
      </w:r>
      <w:r w:rsidR="00F26201">
        <w:rPr>
          <w:rFonts w:ascii="微软雅黑" w:eastAsia="微软雅黑" w:hAnsi="微软雅黑" w:cs="微软雅黑"/>
          <w:color w:val="383838"/>
          <w:shd w:val="clear" w:color="auto" w:fill="FFFFFF"/>
        </w:rPr>
        <w:t>45</w:t>
      </w:r>
      <w:r w:rsidR="00330887">
        <w:rPr>
          <w:rFonts w:ascii="微软雅黑" w:eastAsia="微软雅黑" w:hAnsi="微软雅黑" w:cs="微软雅黑"/>
          <w:color w:val="383838"/>
          <w:shd w:val="clear" w:color="auto" w:fill="FFFFFF"/>
        </w:rPr>
        <w:t>0000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元人民币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每年，当前合同服务周期为2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020-9-23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至2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021-09-23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。</w:t>
      </w:r>
      <w:r w:rsidR="00285AA8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根据《中华人民共和国政府采购法》第三十一条“（一）只能从唯一供应商处采购的”规定，本项目拟采用单一来源采购。具体内容详见专业人员论证意见表。</w:t>
      </w:r>
    </w:p>
    <w:p w14:paraId="43B098B2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二、拟定供应商信息</w:t>
      </w:r>
    </w:p>
    <w:p w14:paraId="68DEAB05" w14:textId="0D58CE4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名称：</w:t>
      </w:r>
      <w:r w:rsidR="000F0FDA" w:rsidRPr="000F0FDA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富士胶片（中国）投资有限公司</w:t>
      </w:r>
    </w:p>
    <w:p w14:paraId="4153CE29" w14:textId="505B9D3B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="000F0FDA" w:rsidRPr="000F0FDA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上海市浦东新区平家桥路100弄6号晶耀前滩7号楼5F-6F</w:t>
      </w:r>
    </w:p>
    <w:p w14:paraId="4718D196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三、公示期限</w:t>
      </w:r>
    </w:p>
    <w:p w14:paraId="1E2D4767" w14:textId="38FE065B" w:rsidR="00321A03" w:rsidRDefault="00A14D72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Style w:val="a4"/>
          <w:rFonts w:ascii="微软雅黑" w:eastAsia="微软雅黑" w:hAnsi="微软雅黑" w:cs="微软雅黑"/>
          <w:bCs/>
          <w:color w:val="383838"/>
          <w:shd w:val="clear" w:color="auto" w:fill="FFFFFF"/>
        </w:rPr>
      </w:pPr>
      <w:r w:rsidRPr="00A14D72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lastRenderedPageBreak/>
        <w:t>2020.10.28～2020.11.03</w:t>
      </w:r>
      <w:r w:rsidR="00285AA8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（5个工作日）</w:t>
      </w:r>
    </w:p>
    <w:p w14:paraId="4A190113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四、其他补充事宜：</w:t>
      </w:r>
    </w:p>
    <w:p w14:paraId="3C4B1AC2" w14:textId="1E42349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举例：潜在采购供应商对公示内容有异议的，请于公示期内以实名书面（包括联系人、地址、联系电话）形式将意见（单位的加盖公章）反馈至采购人：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）</w:t>
      </w:r>
    </w:p>
    <w:p w14:paraId="284E4AB0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五、联系方式</w:t>
      </w:r>
    </w:p>
    <w:p w14:paraId="5E93FCFB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1.采购人</w:t>
      </w:r>
    </w:p>
    <w:p w14:paraId="6E5D081E" w14:textId="608FEBE6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</w:t>
      </w:r>
    </w:p>
    <w:p w14:paraId="020D4610" w14:textId="06C6A0F8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　</w:t>
      </w:r>
    </w:p>
    <w:p w14:paraId="52457B4D" w14:textId="064DACFC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联系方式：联系人：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</w:t>
      </w:r>
    </w:p>
    <w:p w14:paraId="4E980840" w14:textId="77777777" w:rsidR="00321A03" w:rsidRDefault="00321A03">
      <w:pPr>
        <w:spacing w:line="400" w:lineRule="exact"/>
      </w:pPr>
    </w:p>
    <w:sectPr w:rsidR="0032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C17979"/>
    <w:rsid w:val="00076FB9"/>
    <w:rsid w:val="000F0FDA"/>
    <w:rsid w:val="00285AA8"/>
    <w:rsid w:val="00321A03"/>
    <w:rsid w:val="00330887"/>
    <w:rsid w:val="00436EBB"/>
    <w:rsid w:val="005408DD"/>
    <w:rsid w:val="00960329"/>
    <w:rsid w:val="00A14D72"/>
    <w:rsid w:val="00B741C6"/>
    <w:rsid w:val="00CD4B7A"/>
    <w:rsid w:val="00E67DB8"/>
    <w:rsid w:val="00F26201"/>
    <w:rsid w:val="00FC0D74"/>
    <w:rsid w:val="2CFB6540"/>
    <w:rsid w:val="44C17979"/>
    <w:rsid w:val="62C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F907E7"/>
  <w15:docId w15:val="{2E664336-CDDD-AF4F-B80A-70D153A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wangguangdong@aliyun.com</cp:lastModifiedBy>
  <cp:revision>8</cp:revision>
  <dcterms:created xsi:type="dcterms:W3CDTF">2021-08-10T00:37:00Z</dcterms:created>
  <dcterms:modified xsi:type="dcterms:W3CDTF">2021-09-06T07:47:00Z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47DFF7659F664538A70C2BB92E31A2C8</vt:lpwstr>
  </property>
</Properties>
</file>